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0548B" w:rsidTr="00547C90">
        <w:tc>
          <w:tcPr>
            <w:tcW w:w="10790" w:type="dxa"/>
            <w:gridSpan w:val="2"/>
          </w:tcPr>
          <w:p w:rsidR="0040548B" w:rsidRPr="0040548B" w:rsidRDefault="0040548B" w:rsidP="0040548B">
            <w:pPr>
              <w:pStyle w:val="NoSpacing"/>
              <w:rPr>
                <w:rFonts w:ascii="PermianSlabSerifTypeface" w:hAnsi="PermianSlabSerifTypeface"/>
                <w:sz w:val="28"/>
                <w:szCs w:val="28"/>
              </w:rPr>
            </w:pPr>
            <w:r w:rsidRPr="0040548B">
              <w:rPr>
                <w:rFonts w:ascii="PermianSlabSerifTypeface" w:hAnsi="PermianSlabSerifTypeface"/>
                <w:sz w:val="28"/>
                <w:szCs w:val="28"/>
              </w:rPr>
              <w:t>Standard Deconstruction</w:t>
            </w:r>
            <w:r>
              <w:rPr>
                <w:rFonts w:ascii="PermianSlabSerifTypeface" w:hAnsi="PermianSlabSerifTypeface"/>
                <w:sz w:val="28"/>
                <w:szCs w:val="28"/>
              </w:rPr>
              <w:t xml:space="preserve">          </w:t>
            </w:r>
            <w:r w:rsidRPr="0040548B">
              <w:rPr>
                <w:rFonts w:ascii="PermianSlabSerifTypeface" w:hAnsi="PermianSlabSerifTypeface"/>
                <w:sz w:val="28"/>
                <w:szCs w:val="28"/>
              </w:rPr>
              <w:t xml:space="preserve">                              </w:t>
            </w:r>
            <w:r w:rsidR="007E77F8">
              <w:rPr>
                <w:rFonts w:ascii="PermianSlabSerifTypeface" w:hAnsi="PermianSlabSerifTypeface"/>
                <w:sz w:val="28"/>
                <w:szCs w:val="28"/>
              </w:rPr>
              <w:t xml:space="preserve">                              </w:t>
            </w:r>
            <w:r w:rsidRPr="0040548B">
              <w:rPr>
                <w:rFonts w:ascii="PermianSlabSerifTypeface" w:hAnsi="PermianSlabSerifTypeface"/>
                <w:sz w:val="28"/>
                <w:szCs w:val="28"/>
              </w:rPr>
              <w:t xml:space="preserve">   </w:t>
            </w:r>
            <w:r w:rsidRPr="007E77F8">
              <w:rPr>
                <w:rFonts w:ascii="PermianSlabSerifTypeface" w:hAnsi="PermianSlabSerifTypeface"/>
                <w:b/>
                <w:sz w:val="36"/>
                <w:szCs w:val="36"/>
              </w:rPr>
              <w:t>Grade:</w:t>
            </w:r>
            <w:r w:rsidRPr="0040548B">
              <w:rPr>
                <w:rFonts w:ascii="PermianSlabSerifTypeface" w:hAnsi="PermianSlabSerifTypeface"/>
                <w:sz w:val="28"/>
                <w:szCs w:val="28"/>
              </w:rPr>
              <w:t xml:space="preserve"> </w:t>
            </w:r>
          </w:p>
        </w:tc>
      </w:tr>
      <w:tr w:rsidR="0040548B" w:rsidTr="00D025B6">
        <w:tc>
          <w:tcPr>
            <w:tcW w:w="10790" w:type="dxa"/>
            <w:gridSpan w:val="2"/>
          </w:tcPr>
          <w:p w:rsidR="0040548B" w:rsidRP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sz w:val="32"/>
                <w:szCs w:val="32"/>
              </w:rPr>
            </w:pPr>
            <w:r w:rsidRPr="0040548B">
              <w:rPr>
                <w:rFonts w:ascii="PermianSlabSerifTypeface" w:hAnsi="PermianSlabSerifTypeface"/>
                <w:b/>
                <w:sz w:val="32"/>
                <w:szCs w:val="32"/>
              </w:rPr>
              <w:t>Standard: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40548B" w:rsidTr="0040548B">
        <w:tc>
          <w:tcPr>
            <w:tcW w:w="5395" w:type="dxa"/>
          </w:tcPr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sz w:val="32"/>
                <w:szCs w:val="32"/>
              </w:rPr>
            </w:pPr>
            <w:r>
              <w:rPr>
                <w:rFonts w:ascii="PermianSlabSerifTypeface" w:hAnsi="PermianSlabSerifTypeface"/>
                <w:b/>
                <w:sz w:val="32"/>
                <w:szCs w:val="32"/>
              </w:rPr>
              <w:t>Key Knowledge &amp; Concepts</w:t>
            </w:r>
          </w:p>
          <w:p w:rsidR="0040548B" w:rsidRPr="0040548B" w:rsidRDefault="0040548B" w:rsidP="0040548B">
            <w:pPr>
              <w:pStyle w:val="NoSpacing"/>
              <w:rPr>
                <w:rFonts w:ascii="PermianSlabSerifTypeface" w:hAnsi="PermianSlabSerifTypeface"/>
                <w:i/>
                <w:sz w:val="20"/>
                <w:szCs w:val="20"/>
              </w:rPr>
            </w:pPr>
            <w:r w:rsidRPr="0040548B">
              <w:rPr>
                <w:rFonts w:ascii="PermianSlabSerifTypeface" w:hAnsi="PermianSlabSerifTypeface"/>
                <w:i/>
                <w:sz w:val="20"/>
                <w:szCs w:val="20"/>
              </w:rPr>
              <w:t>What do the students need to know?  (nouns)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  <w:bookmarkStart w:id="0" w:name="_GoBack"/>
            <w:bookmarkEnd w:id="0"/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  <w:tc>
          <w:tcPr>
            <w:tcW w:w="5395" w:type="dxa"/>
            <w:vMerge w:val="restart"/>
          </w:tcPr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sz w:val="32"/>
                <w:szCs w:val="32"/>
              </w:rPr>
            </w:pPr>
            <w:r>
              <w:rPr>
                <w:rFonts w:ascii="PermianSlabSerifTypeface" w:hAnsi="PermianSlabSerifTypeface"/>
                <w:b/>
                <w:sz w:val="32"/>
                <w:szCs w:val="32"/>
              </w:rPr>
              <w:t>Skills</w:t>
            </w:r>
          </w:p>
          <w:p w:rsidR="0040548B" w:rsidRP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i/>
                <w:sz w:val="20"/>
                <w:szCs w:val="20"/>
              </w:rPr>
            </w:pPr>
            <w:r w:rsidRPr="0040548B">
              <w:rPr>
                <w:rFonts w:ascii="PermianSlabSerifTypeface" w:hAnsi="PermianSlabSerifTypeface"/>
                <w:i/>
                <w:sz w:val="20"/>
                <w:szCs w:val="20"/>
              </w:rPr>
              <w:t>What will the students need to do?   (verbs</w:t>
            </w:r>
            <w:r w:rsidRPr="0040548B">
              <w:rPr>
                <w:rFonts w:ascii="PermianSlabSerifTypeface" w:hAnsi="PermianSlabSerifTypeface"/>
                <w:i/>
                <w:sz w:val="20"/>
                <w:szCs w:val="20"/>
              </w:rPr>
              <w:t>)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40548B" w:rsidTr="0040548B">
        <w:tc>
          <w:tcPr>
            <w:tcW w:w="5395" w:type="dxa"/>
          </w:tcPr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sz w:val="32"/>
                <w:szCs w:val="32"/>
              </w:rPr>
            </w:pPr>
            <w:r>
              <w:rPr>
                <w:rFonts w:ascii="PermianSlabSerifTypeface" w:hAnsi="PermianSlabSerifTypeface"/>
                <w:b/>
                <w:sz w:val="32"/>
                <w:szCs w:val="32"/>
              </w:rPr>
              <w:t>Vocabulary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  <w:tc>
          <w:tcPr>
            <w:tcW w:w="5395" w:type="dxa"/>
            <w:vMerge/>
          </w:tcPr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40548B" w:rsidTr="0040548B">
        <w:tc>
          <w:tcPr>
            <w:tcW w:w="5395" w:type="dxa"/>
          </w:tcPr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  <w:b/>
                <w:sz w:val="32"/>
                <w:szCs w:val="32"/>
              </w:rPr>
            </w:pPr>
            <w:r>
              <w:rPr>
                <w:rFonts w:ascii="PermianSlabSerifTypeface" w:hAnsi="PermianSlabSerifTypeface"/>
                <w:b/>
                <w:sz w:val="32"/>
                <w:szCs w:val="32"/>
              </w:rPr>
              <w:t>Prerequisite Skills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Pr="0040548B" w:rsidRDefault="0040548B" w:rsidP="0040548B">
            <w:pPr>
              <w:tabs>
                <w:tab w:val="left" w:pos="1980"/>
              </w:tabs>
            </w:pPr>
          </w:p>
        </w:tc>
        <w:tc>
          <w:tcPr>
            <w:tcW w:w="5395" w:type="dxa"/>
          </w:tcPr>
          <w:p w:rsidR="0040548B" w:rsidRPr="0040548B" w:rsidRDefault="00083446" w:rsidP="0040548B">
            <w:pPr>
              <w:pStyle w:val="NoSpacing"/>
              <w:rPr>
                <w:rFonts w:ascii="PermianSlabSerifTypeface" w:hAnsi="PermianSlabSerifTypeface"/>
                <w:b/>
                <w:sz w:val="24"/>
                <w:szCs w:val="24"/>
              </w:rPr>
            </w:pPr>
            <w:r>
              <w:rPr>
                <w:rFonts w:ascii="PermianSlabSerifTypeface" w:hAnsi="PermianSlabSerifTypeface"/>
                <w:b/>
                <w:sz w:val="24"/>
                <w:szCs w:val="24"/>
              </w:rPr>
              <w:t>Bloom</w:t>
            </w:r>
            <w:r w:rsidR="0040548B">
              <w:rPr>
                <w:rFonts w:ascii="PermianSlabSerifTypeface" w:hAnsi="PermianSlabSerifTypeface"/>
                <w:b/>
                <w:sz w:val="24"/>
                <w:szCs w:val="24"/>
              </w:rPr>
              <w:t>’s Taxonomy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 xml:space="preserve">____ Level 1          ____ Level 2          ____ Level 3  </w:t>
            </w:r>
          </w:p>
          <w:p w:rsidR="0040548B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____ Level 4         ____ Level 5           ____ Level 6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40548B" w:rsidRPr="0040548B" w:rsidRDefault="00083446" w:rsidP="0040548B">
            <w:pPr>
              <w:pStyle w:val="NoSpacing"/>
              <w:rPr>
                <w:rFonts w:ascii="PermianSlabSerifTypeface" w:hAnsi="PermianSlabSerifTypeface"/>
                <w:b/>
                <w:sz w:val="24"/>
                <w:szCs w:val="24"/>
              </w:rPr>
            </w:pPr>
            <w:r>
              <w:rPr>
                <w:rFonts w:ascii="PermianSlabSerifTypeface" w:hAnsi="PermianSlabSerifTypeface"/>
                <w:b/>
                <w:sz w:val="24"/>
                <w:szCs w:val="24"/>
              </w:rPr>
              <w:t>Webb</w:t>
            </w:r>
            <w:r w:rsidR="0040548B">
              <w:rPr>
                <w:rFonts w:ascii="PermianSlabSerifTypeface" w:hAnsi="PermianSlabSerifTypeface"/>
                <w:b/>
                <w:sz w:val="24"/>
                <w:szCs w:val="24"/>
              </w:rPr>
              <w:t>’s Depth of Knowledge</w:t>
            </w:r>
          </w:p>
          <w:p w:rsidR="0040548B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____ Level 1   ____Level 2   ____ Level 3  ____Level 4</w:t>
            </w:r>
          </w:p>
          <w:p w:rsidR="0040548B" w:rsidRDefault="0040548B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</w:tcPr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lastRenderedPageBreak/>
              <w:t>Sample</w:t>
            </w:r>
            <w:r w:rsidR="00B03C2F">
              <w:rPr>
                <w:rFonts w:ascii="PermianSlabSerifTypeface" w:hAnsi="PermianSlabSerifTypeface"/>
              </w:rPr>
              <w:t xml:space="preserve"> Item</w:t>
            </w: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 xml:space="preserve"> </w:t>
            </w: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</w:tcPr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Site:</w:t>
            </w:r>
          </w:p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A6A6A6" w:themeFill="background1" w:themeFillShade="A6"/>
          </w:tcPr>
          <w:p w:rsidR="00881205" w:rsidRDefault="00881205" w:rsidP="0040548B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FFFFFF" w:themeFill="background1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Sample</w:t>
            </w:r>
            <w:r w:rsidR="00B03C2F">
              <w:rPr>
                <w:rFonts w:ascii="PermianSlabSerifTypeface" w:hAnsi="PermianSlabSerifTypeface"/>
              </w:rPr>
              <w:t xml:space="preserve"> Item</w:t>
            </w: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FFFFFF" w:themeFill="background1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Site:</w:t>
            </w: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A6A6A6" w:themeFill="background1" w:themeFillShade="A6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auto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Sample</w:t>
            </w:r>
            <w:r w:rsidR="00B03C2F">
              <w:rPr>
                <w:rFonts w:ascii="PermianSlabSerifTypeface" w:hAnsi="PermianSlabSerifTypeface"/>
              </w:rPr>
              <w:t xml:space="preserve"> Item</w:t>
            </w: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auto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  <w:r>
              <w:rPr>
                <w:rFonts w:ascii="PermianSlabSerifTypeface" w:hAnsi="PermianSlabSerifTypeface"/>
              </w:rPr>
              <w:t>Site:</w:t>
            </w:r>
          </w:p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  <w:tr w:rsidR="00881205" w:rsidTr="00881205">
        <w:tc>
          <w:tcPr>
            <w:tcW w:w="10790" w:type="dxa"/>
            <w:gridSpan w:val="2"/>
            <w:shd w:val="clear" w:color="auto" w:fill="A6A6A6" w:themeFill="background1" w:themeFillShade="A6"/>
          </w:tcPr>
          <w:p w:rsidR="00881205" w:rsidRDefault="00881205" w:rsidP="00881205">
            <w:pPr>
              <w:pStyle w:val="NoSpacing"/>
              <w:rPr>
                <w:rFonts w:ascii="PermianSlabSerifTypeface" w:hAnsi="PermianSlabSerifTypeface"/>
              </w:rPr>
            </w:pPr>
          </w:p>
        </w:tc>
      </w:tr>
    </w:tbl>
    <w:p w:rsidR="003B4F61" w:rsidRPr="0040548B" w:rsidRDefault="003B4F61" w:rsidP="00881205">
      <w:pPr>
        <w:pStyle w:val="NoSpacing"/>
        <w:rPr>
          <w:rFonts w:ascii="PermianSlabSerifTypeface" w:hAnsi="PermianSlabSerifTypeface"/>
        </w:rPr>
      </w:pPr>
    </w:p>
    <w:sectPr w:rsidR="003B4F61" w:rsidRPr="0040548B" w:rsidSect="00405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8B"/>
    <w:rsid w:val="00083446"/>
    <w:rsid w:val="003B4F61"/>
    <w:rsid w:val="0040548B"/>
    <w:rsid w:val="007E77F8"/>
    <w:rsid w:val="00881205"/>
    <w:rsid w:val="00B01DAC"/>
    <w:rsid w:val="00B03C2F"/>
    <w:rsid w:val="00C7517C"/>
    <w:rsid w:val="00FF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77C29-CB12-4402-92BE-393699D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48B"/>
    <w:pPr>
      <w:spacing w:after="0" w:line="240" w:lineRule="auto"/>
    </w:pPr>
  </w:style>
  <w:style w:type="table" w:styleId="TableGrid">
    <w:name w:val="Table Grid"/>
    <w:basedOn w:val="TableNormal"/>
    <w:uiPriority w:val="39"/>
    <w:rsid w:val="0040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1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Ussery</dc:creator>
  <cp:keywords/>
  <dc:description/>
  <cp:lastModifiedBy>Stacey Ussery</cp:lastModifiedBy>
  <cp:revision>2</cp:revision>
  <cp:lastPrinted>2016-07-25T20:34:00Z</cp:lastPrinted>
  <dcterms:created xsi:type="dcterms:W3CDTF">2016-07-25T20:38:00Z</dcterms:created>
  <dcterms:modified xsi:type="dcterms:W3CDTF">2016-07-25T20:38:00Z</dcterms:modified>
</cp:coreProperties>
</file>